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ECC6" w14:textId="6773C931" w:rsidR="00EA33D3" w:rsidRPr="00725ACE" w:rsidRDefault="00EA33D3" w:rsidP="005023FF">
      <w:pPr>
        <w:jc w:val="center"/>
        <w:rPr>
          <w:rFonts w:ascii="Amasis MT Pro Black" w:hAnsi="Amasis MT Pro Black"/>
          <w:color w:val="FF0000"/>
          <w:sz w:val="24"/>
          <w:szCs w:val="24"/>
        </w:rPr>
      </w:pPr>
      <w:r w:rsidRPr="00725ACE">
        <w:rPr>
          <w:rFonts w:ascii="Amasis MT Pro Black" w:hAnsi="Amasis MT Pro Black"/>
          <w:color w:val="FF0000"/>
          <w:sz w:val="24"/>
          <w:szCs w:val="24"/>
        </w:rPr>
        <w:t>Frieden</w:t>
      </w:r>
      <w:r w:rsidR="009B3157">
        <w:rPr>
          <w:rFonts w:ascii="Amasis MT Pro Black" w:hAnsi="Amasis MT Pro Black"/>
          <w:color w:val="FF0000"/>
          <w:sz w:val="24"/>
          <w:szCs w:val="24"/>
        </w:rPr>
        <w:t>s</w:t>
      </w:r>
      <w:r w:rsidR="00725ACE">
        <w:rPr>
          <w:rFonts w:ascii="Amasis MT Pro Black" w:hAnsi="Amasis MT Pro Black"/>
          <w:color w:val="FF0000"/>
          <w:sz w:val="24"/>
          <w:szCs w:val="24"/>
        </w:rPr>
        <w:t xml:space="preserve"> Taube</w:t>
      </w:r>
      <w:r w:rsidRPr="00725ACE">
        <w:rPr>
          <w:rFonts w:ascii="Amasis MT Pro Black" w:hAnsi="Amasis MT Pro Black"/>
          <w:color w:val="FF0000"/>
          <w:sz w:val="24"/>
          <w:szCs w:val="24"/>
        </w:rPr>
        <w:t xml:space="preserve"> </w:t>
      </w:r>
      <w:r w:rsidR="00725ACE">
        <w:rPr>
          <w:rFonts w:ascii="Amasis MT Pro Black" w:hAnsi="Amasis MT Pro Black"/>
          <w:color w:val="FF0000"/>
          <w:sz w:val="24"/>
          <w:szCs w:val="24"/>
        </w:rPr>
        <w:t xml:space="preserve">                    </w:t>
      </w:r>
      <w:r w:rsidRPr="00725ACE">
        <w:rPr>
          <w:rFonts w:ascii="Amasis MT Pro Black" w:hAnsi="Amasis MT Pro Black"/>
          <w:color w:val="FF0000"/>
          <w:sz w:val="24"/>
          <w:szCs w:val="24"/>
        </w:rPr>
        <w:t>für Putin</w:t>
      </w:r>
      <w:r w:rsidR="006754D0">
        <w:rPr>
          <w:rFonts w:ascii="Amasis MT Pro Black" w:hAnsi="Amasis MT Pro Black"/>
          <w:color w:val="FF0000"/>
          <w:sz w:val="24"/>
          <w:szCs w:val="24"/>
        </w:rPr>
        <w:t xml:space="preserve"> und Russland</w:t>
      </w:r>
    </w:p>
    <w:p w14:paraId="51F9112D" w14:textId="77777777" w:rsidR="002906CC" w:rsidRDefault="002906CC" w:rsidP="002906CC">
      <w:pPr>
        <w:jc w:val="center"/>
        <w:rPr>
          <w:rFonts w:ascii="Amasis MT Pro Black" w:hAnsi="Amasis MT Pro Black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E08F21D" wp14:editId="30F9368E">
            <wp:extent cx="2159702" cy="1512016"/>
            <wp:effectExtent l="0" t="0" r="0" b="0"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21" cy="152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B131" w14:textId="77777777" w:rsidR="002906CC" w:rsidRDefault="002906CC" w:rsidP="002906CC">
      <w:pPr>
        <w:jc w:val="center"/>
        <w:rPr>
          <w:rFonts w:ascii="Amasis MT Pro Black" w:hAnsi="Amasis MT Pro Black"/>
          <w:color w:val="FF0000"/>
          <w:sz w:val="24"/>
          <w:szCs w:val="24"/>
        </w:rPr>
      </w:pPr>
    </w:p>
    <w:p w14:paraId="18AF2C4A" w14:textId="77777777" w:rsidR="002906CC" w:rsidRDefault="002906CC" w:rsidP="002906CC">
      <w:pPr>
        <w:jc w:val="center"/>
        <w:rPr>
          <w:rFonts w:ascii="Amasis MT Pro Black" w:hAnsi="Amasis MT Pro Black"/>
          <w:color w:val="FF0000"/>
          <w:sz w:val="24"/>
          <w:szCs w:val="24"/>
        </w:rPr>
      </w:pPr>
    </w:p>
    <w:p w14:paraId="384D1590" w14:textId="61F05192" w:rsidR="00EA33D3" w:rsidRPr="00725ACE" w:rsidRDefault="00EA33D3" w:rsidP="005023FF">
      <w:pPr>
        <w:jc w:val="center"/>
        <w:rPr>
          <w:rFonts w:ascii="Amasis MT Pro Black" w:hAnsi="Amasis MT Pro Black"/>
          <w:color w:val="FF0000"/>
          <w:sz w:val="24"/>
          <w:szCs w:val="24"/>
        </w:rPr>
      </w:pPr>
      <w:r w:rsidRPr="00725ACE">
        <w:rPr>
          <w:rFonts w:ascii="Amasis MT Pro Black" w:hAnsi="Amasis MT Pro Black"/>
          <w:color w:val="FF0000"/>
          <w:sz w:val="24"/>
          <w:szCs w:val="24"/>
        </w:rPr>
        <w:t xml:space="preserve">Frieden für </w:t>
      </w:r>
      <w:r w:rsidR="00A30885">
        <w:rPr>
          <w:rFonts w:ascii="Amasis MT Pro Black" w:hAnsi="Amasis MT Pro Black"/>
          <w:color w:val="FF0000"/>
          <w:sz w:val="24"/>
          <w:szCs w:val="24"/>
        </w:rPr>
        <w:t xml:space="preserve">die </w:t>
      </w:r>
      <w:r w:rsidR="006754D0">
        <w:rPr>
          <w:rFonts w:ascii="Amasis MT Pro Black" w:hAnsi="Amasis MT Pro Black"/>
          <w:color w:val="FF0000"/>
          <w:sz w:val="24"/>
          <w:szCs w:val="24"/>
        </w:rPr>
        <w:t>Ukraine</w:t>
      </w:r>
      <w:r w:rsidR="00A30885">
        <w:rPr>
          <w:rFonts w:ascii="Amasis MT Pro Black" w:hAnsi="Amasis MT Pro Black"/>
          <w:color w:val="FF0000"/>
          <w:sz w:val="24"/>
          <w:szCs w:val="24"/>
        </w:rPr>
        <w:t xml:space="preserve"> und der Welt</w:t>
      </w:r>
    </w:p>
    <w:p w14:paraId="28A672F8" w14:textId="674E61CD" w:rsidR="00A30A88" w:rsidRPr="00725ACE" w:rsidRDefault="002906CC" w:rsidP="00A30A88">
      <w:pPr>
        <w:jc w:val="center"/>
        <w:rPr>
          <w:rFonts w:ascii="Amasis MT Pro Black" w:hAnsi="Amasis MT Pro Black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0CAAA568" wp14:editId="5A21AA31">
            <wp:extent cx="1682190" cy="2083516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94" cy="20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0328" w14:textId="450ADFCC" w:rsidR="00EA33D3" w:rsidRDefault="00EA33D3" w:rsidP="002906CC">
      <w:pPr>
        <w:rPr>
          <w:rFonts w:ascii="Amasis MT Pro Black" w:hAnsi="Amasis MT Pro Black"/>
          <w:color w:val="FF0000"/>
          <w:sz w:val="40"/>
          <w:szCs w:val="40"/>
        </w:rPr>
      </w:pPr>
    </w:p>
    <w:p w14:paraId="579FFB21" w14:textId="1BC9D431" w:rsidR="00EA33D3" w:rsidRPr="00725ACE" w:rsidRDefault="00EA33D3" w:rsidP="005023FF">
      <w:pPr>
        <w:jc w:val="center"/>
        <w:rPr>
          <w:rFonts w:ascii="Amasis MT Pro Black" w:hAnsi="Amasis MT Pro Black"/>
          <w:color w:val="FF0000"/>
          <w:sz w:val="24"/>
          <w:szCs w:val="24"/>
        </w:rPr>
      </w:pPr>
      <w:r w:rsidRPr="00725ACE">
        <w:rPr>
          <w:rFonts w:ascii="Amasis MT Pro Black" w:hAnsi="Amasis MT Pro Black"/>
          <w:color w:val="FF0000"/>
          <w:sz w:val="24"/>
          <w:szCs w:val="24"/>
        </w:rPr>
        <w:lastRenderedPageBreak/>
        <w:t>Aktion Friedens Taube</w:t>
      </w:r>
    </w:p>
    <w:p w14:paraId="5D16788A" w14:textId="7A83FD0F" w:rsidR="00A30A88" w:rsidRPr="00725ACE" w:rsidRDefault="002906CC" w:rsidP="00A30A88">
      <w:pPr>
        <w:jc w:val="center"/>
        <w:rPr>
          <w:rFonts w:ascii="Amasis MT Pro Black" w:hAnsi="Amasis MT Pro Black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791DB43F" wp14:editId="422D27C7">
            <wp:extent cx="1709636" cy="2651757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68" cy="26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8F20" w14:textId="1B48836F" w:rsidR="00A30A88" w:rsidRPr="00BC28F4" w:rsidRDefault="00BC28F4" w:rsidP="002906CC">
      <w:pPr>
        <w:rPr>
          <w:rFonts w:ascii="Amasis MT Pro Black" w:hAnsi="Amasis MT Pro Black"/>
          <w:color w:val="FF0000"/>
          <w:sz w:val="20"/>
          <w:szCs w:val="20"/>
        </w:rPr>
      </w:pPr>
      <w:r>
        <w:rPr>
          <w:rFonts w:ascii="Amasis MT Pro Black" w:hAnsi="Amasis MT Pro Black"/>
          <w:color w:val="FF0000"/>
          <w:sz w:val="40"/>
          <w:szCs w:val="40"/>
        </w:rPr>
        <w:tab/>
      </w:r>
      <w:r>
        <w:rPr>
          <w:rFonts w:ascii="Amasis MT Pro Black" w:hAnsi="Amasis MT Pro Black"/>
          <w:color w:val="FF0000"/>
          <w:sz w:val="40"/>
          <w:szCs w:val="40"/>
        </w:rPr>
        <w:tab/>
      </w:r>
      <w:r w:rsidRPr="00BC28F4">
        <w:rPr>
          <w:rFonts w:ascii="Amasis MT Pro Black" w:hAnsi="Amasis MT Pro Black"/>
          <w:sz w:val="20"/>
          <w:szCs w:val="20"/>
        </w:rPr>
        <w:t>Porto</w:t>
      </w:r>
      <w:r w:rsidRPr="00BC28F4">
        <w:rPr>
          <w:rFonts w:ascii="Amasis MT Pro Black" w:hAnsi="Amasis MT Pro Black"/>
          <w:color w:val="FF0000"/>
          <w:sz w:val="20"/>
          <w:szCs w:val="20"/>
        </w:rPr>
        <w:t xml:space="preserve"> </w:t>
      </w:r>
      <w:r>
        <w:rPr>
          <w:rFonts w:ascii="Amasis MT Pro Black" w:hAnsi="Amasis MT Pro Black"/>
          <w:color w:val="FF0000"/>
          <w:sz w:val="20"/>
          <w:szCs w:val="20"/>
        </w:rPr>
        <w:t>0,95 Cent</w:t>
      </w:r>
    </w:p>
    <w:p w14:paraId="794CF635" w14:textId="77777777" w:rsidR="00EA33D3" w:rsidRPr="00725ACE" w:rsidRDefault="00EA33D3" w:rsidP="00725ACE">
      <w:pPr>
        <w:rPr>
          <w:rFonts w:ascii="Amasis MT Pro Black" w:hAnsi="Amasis MT Pro Black"/>
          <w:color w:val="FF0000"/>
          <w:sz w:val="28"/>
          <w:szCs w:val="28"/>
        </w:rPr>
      </w:pPr>
    </w:p>
    <w:p w14:paraId="16AF50E0" w14:textId="5EBE4F4E" w:rsidR="009B3157" w:rsidRDefault="009B3157" w:rsidP="00A30885">
      <w:pPr>
        <w:rPr>
          <w:rFonts w:ascii="Amasis MT Pro Black" w:hAnsi="Amasis MT Pro Black"/>
          <w:color w:val="FF0000"/>
          <w:sz w:val="28"/>
          <w:szCs w:val="28"/>
        </w:rPr>
      </w:pPr>
    </w:p>
    <w:p w14:paraId="11244373" w14:textId="77777777" w:rsidR="00EA33D3" w:rsidRPr="00725ACE" w:rsidRDefault="00EA33D3" w:rsidP="005023FF">
      <w:pPr>
        <w:rPr>
          <w:rFonts w:ascii="Amasis MT Pro Black" w:hAnsi="Amasis MT Pro Black"/>
          <w:color w:val="FF0000"/>
          <w:sz w:val="28"/>
          <w:szCs w:val="28"/>
        </w:rPr>
      </w:pPr>
    </w:p>
    <w:p w14:paraId="017EC17E" w14:textId="77777777" w:rsidR="00BC28F4" w:rsidRDefault="00BC28F4" w:rsidP="00A30A88">
      <w:pPr>
        <w:jc w:val="center"/>
        <w:rPr>
          <w:rFonts w:ascii="Amasis MT Pro Black" w:hAnsi="Amasis MT Pro Black"/>
          <w:color w:val="FF0000"/>
          <w:sz w:val="28"/>
          <w:szCs w:val="28"/>
        </w:rPr>
      </w:pPr>
    </w:p>
    <w:p w14:paraId="61F888CD" w14:textId="47E6EF7F" w:rsidR="00A30A88" w:rsidRPr="00725ACE" w:rsidRDefault="00A30A88" w:rsidP="00A30A88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 w:rsidRPr="00725ACE">
        <w:rPr>
          <w:rFonts w:ascii="Amasis MT Pro Black" w:hAnsi="Amasis MT Pro Black"/>
          <w:color w:val="FF0000"/>
          <w:sz w:val="28"/>
          <w:szCs w:val="28"/>
        </w:rPr>
        <w:t>Staatschef</w:t>
      </w:r>
    </w:p>
    <w:p w14:paraId="09DE286C" w14:textId="4BA3DE05" w:rsidR="00A30A88" w:rsidRPr="00725ACE" w:rsidRDefault="00A30A88" w:rsidP="00A30A88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 w:rsidRPr="00725ACE">
        <w:rPr>
          <w:rFonts w:ascii="Amasis MT Pro Black" w:hAnsi="Amasis MT Pro Black"/>
          <w:color w:val="FF0000"/>
          <w:sz w:val="28"/>
          <w:szCs w:val="28"/>
        </w:rPr>
        <w:t xml:space="preserve">z.H. </w:t>
      </w:r>
      <w:r w:rsidR="005023FF">
        <w:rPr>
          <w:rFonts w:ascii="Amasis MT Pro Black" w:hAnsi="Amasis MT Pro Black"/>
          <w:color w:val="FF0000"/>
          <w:sz w:val="28"/>
          <w:szCs w:val="28"/>
        </w:rPr>
        <w:t>W</w:t>
      </w:r>
      <w:r w:rsidRPr="00725ACE">
        <w:rPr>
          <w:rFonts w:ascii="Amasis MT Pro Black" w:hAnsi="Amasis MT Pro Black"/>
          <w:color w:val="FF0000"/>
          <w:sz w:val="28"/>
          <w:szCs w:val="28"/>
        </w:rPr>
        <w:t>ladimir Putin</w:t>
      </w:r>
    </w:p>
    <w:p w14:paraId="730D142C" w14:textId="4C86D7D6" w:rsidR="00A30A88" w:rsidRPr="00725ACE" w:rsidRDefault="00166301" w:rsidP="00A30A88">
      <w:pPr>
        <w:jc w:val="center"/>
        <w:rPr>
          <w:rFonts w:ascii="Amasis MT Pro Black" w:hAnsi="Amasis MT Pro Black"/>
          <w:color w:val="FF0000"/>
          <w:sz w:val="28"/>
          <w:szCs w:val="28"/>
        </w:rPr>
      </w:pPr>
      <w:r>
        <w:rPr>
          <w:rFonts w:ascii="Amasis MT Pro Black" w:hAnsi="Amasis MT Pro Black"/>
          <w:color w:val="FF0000"/>
          <w:sz w:val="28"/>
          <w:szCs w:val="28"/>
        </w:rPr>
        <w:t xml:space="preserve">RU </w:t>
      </w:r>
      <w:r w:rsidR="00A30A88" w:rsidRPr="00725ACE">
        <w:rPr>
          <w:rFonts w:ascii="Amasis MT Pro Black" w:hAnsi="Amasis MT Pro Black"/>
          <w:color w:val="FF0000"/>
          <w:sz w:val="28"/>
          <w:szCs w:val="28"/>
        </w:rPr>
        <w:t>101-1</w:t>
      </w:r>
      <w:r w:rsidR="005023FF">
        <w:rPr>
          <w:rFonts w:ascii="Amasis MT Pro Black" w:hAnsi="Amasis MT Pro Black"/>
          <w:color w:val="FF0000"/>
          <w:sz w:val="28"/>
          <w:szCs w:val="28"/>
        </w:rPr>
        <w:t>00</w:t>
      </w:r>
      <w:r>
        <w:rPr>
          <w:rFonts w:ascii="Amasis MT Pro Black" w:hAnsi="Amasis MT Pro Black"/>
          <w:color w:val="FF0000"/>
          <w:sz w:val="28"/>
          <w:szCs w:val="28"/>
        </w:rPr>
        <w:t xml:space="preserve"> </w:t>
      </w:r>
      <w:proofErr w:type="gramStart"/>
      <w:r w:rsidR="00A30A88" w:rsidRPr="00725ACE">
        <w:rPr>
          <w:rFonts w:ascii="Amasis MT Pro Black" w:hAnsi="Amasis MT Pro Black"/>
          <w:color w:val="FF0000"/>
          <w:sz w:val="28"/>
          <w:szCs w:val="28"/>
        </w:rPr>
        <w:t>Moskau</w:t>
      </w:r>
      <w:r w:rsidR="00725ACE">
        <w:rPr>
          <w:rFonts w:ascii="Amasis MT Pro Black" w:hAnsi="Amasis MT Pro Black"/>
          <w:color w:val="FF0000"/>
          <w:sz w:val="28"/>
          <w:szCs w:val="28"/>
        </w:rPr>
        <w:t xml:space="preserve">  </w:t>
      </w:r>
      <w:r w:rsidR="00A30A88" w:rsidRPr="00725ACE">
        <w:rPr>
          <w:rFonts w:ascii="Amasis MT Pro Black" w:hAnsi="Amasis MT Pro Black"/>
          <w:color w:val="FF0000"/>
          <w:sz w:val="28"/>
          <w:szCs w:val="28"/>
        </w:rPr>
        <w:t>Kreml</w:t>
      </w:r>
      <w:proofErr w:type="gramEnd"/>
    </w:p>
    <w:sectPr w:rsidR="00A30A88" w:rsidRPr="00725ACE" w:rsidSect="005023FF">
      <w:pgSz w:w="8271" w:h="6287" w:orient="landscape" w:code="134"/>
      <w:pgMar w:top="719" w:right="900" w:bottom="540" w:left="720" w:header="708" w:footer="708" w:gutter="0"/>
      <w:cols w:num="2" w:space="5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75"/>
    <w:rsid w:val="000D46B0"/>
    <w:rsid w:val="00166301"/>
    <w:rsid w:val="001C37AF"/>
    <w:rsid w:val="002906CC"/>
    <w:rsid w:val="005023FF"/>
    <w:rsid w:val="00652B75"/>
    <w:rsid w:val="006754D0"/>
    <w:rsid w:val="00725ACE"/>
    <w:rsid w:val="009B3157"/>
    <w:rsid w:val="009F4007"/>
    <w:rsid w:val="00A30885"/>
    <w:rsid w:val="00A30A88"/>
    <w:rsid w:val="00BC28F4"/>
    <w:rsid w:val="00EA33D3"/>
    <w:rsid w:val="00EE4E53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3E7B"/>
  <w15:docId w15:val="{440ED843-2335-4C1C-B900-B876E2A8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 Heuberger</cp:lastModifiedBy>
  <cp:revision>9</cp:revision>
  <cp:lastPrinted>2022-11-14T13:38:00Z</cp:lastPrinted>
  <dcterms:created xsi:type="dcterms:W3CDTF">2022-11-14T11:59:00Z</dcterms:created>
  <dcterms:modified xsi:type="dcterms:W3CDTF">2022-11-21T12:45:00Z</dcterms:modified>
</cp:coreProperties>
</file>